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7F3A" w14:textId="5155E8DE" w:rsidR="00DF4EE8" w:rsidRPr="00B03560" w:rsidRDefault="007453E1" w:rsidP="007453E1">
      <w:pPr>
        <w:spacing w:after="0" w:line="240" w:lineRule="auto"/>
        <w:ind w:left="115" w:firstLine="0"/>
        <w:jc w:val="center"/>
        <w:rPr>
          <w:color w:val="156082"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560">
        <w:rPr>
          <w:color w:val="156082"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JCs Bouncers for Tikes, LLC</w:t>
      </w:r>
    </w:p>
    <w:p w14:paraId="5D1D9545" w14:textId="66AFC0EC" w:rsidR="00181917" w:rsidRPr="003E2219" w:rsidRDefault="005B6AEE" w:rsidP="007453E1">
      <w:pPr>
        <w:spacing w:after="158" w:line="240" w:lineRule="auto"/>
        <w:ind w:left="0" w:right="311" w:firstLine="0"/>
        <w:jc w:val="center"/>
        <w:rPr>
          <w:b/>
          <w:bCs/>
          <w:u w:color="000000"/>
        </w:rPr>
      </w:pPr>
      <w:r w:rsidRPr="003E2219">
        <w:rPr>
          <w:b/>
          <w:bCs/>
          <w:u w:color="000000"/>
        </w:rPr>
        <w:t>Rental Agreement: Rules, Regulations &amp; Liability Disclaimer</w:t>
      </w:r>
    </w:p>
    <w:p w14:paraId="7896FA50" w14:textId="77777777" w:rsidR="00051FEC" w:rsidRPr="003E2219" w:rsidRDefault="00051FEC" w:rsidP="004A237D">
      <w:pPr>
        <w:spacing w:after="157" w:line="259" w:lineRule="auto"/>
        <w:ind w:left="2619" w:firstLine="0"/>
      </w:pPr>
    </w:p>
    <w:p w14:paraId="04898437" w14:textId="77777777" w:rsidR="00181917" w:rsidRPr="00315D96" w:rsidRDefault="00181917" w:rsidP="00315D96">
      <w:pPr>
        <w:spacing w:after="159"/>
        <w:ind w:left="-5"/>
        <w:jc w:val="center"/>
        <w:rPr>
          <w:rFonts w:ascii="Britannic Bold" w:hAnsi="Britannic Bold"/>
          <w:b/>
          <w:bCs/>
        </w:rPr>
      </w:pPr>
      <w:r w:rsidRPr="00C35CB6">
        <w:rPr>
          <w:rFonts w:ascii="Britannic Bold" w:hAnsi="Britannic Bold"/>
          <w:b/>
          <w:bCs/>
          <w:highlight w:val="yellow"/>
        </w:rPr>
        <w:t>Important Notice</w:t>
      </w:r>
    </w:p>
    <w:p w14:paraId="2AA1D413" w14:textId="77777777" w:rsidR="00181917" w:rsidRPr="00181917" w:rsidRDefault="00181917" w:rsidP="00181917">
      <w:pPr>
        <w:spacing w:after="159"/>
        <w:ind w:left="-5"/>
      </w:pPr>
      <w:r w:rsidRPr="00181917">
        <w:t>It is the sole responsibility of the person or organization hiring this rental equipment to ensure that every precaution is taken to avoid injury to individuals and prevent damage to the equipment.</w:t>
      </w:r>
    </w:p>
    <w:p w14:paraId="1D51A92F" w14:textId="77777777" w:rsidR="00181917" w:rsidRPr="00181917" w:rsidRDefault="00181917" w:rsidP="00181917">
      <w:pPr>
        <w:spacing w:after="159"/>
        <w:ind w:left="-5"/>
      </w:pPr>
      <w:r w:rsidRPr="00181917">
        <w:t>Failure to adhere to these rules and safety guidelines may result in injury, equipment damage, and financial penalties.</w:t>
      </w:r>
    </w:p>
    <w:p w14:paraId="496A1CE3" w14:textId="6D0590EC" w:rsidR="00710ECF" w:rsidRPr="003E2219" w:rsidRDefault="003A2F93" w:rsidP="004A237D">
      <w:pPr>
        <w:spacing w:after="159"/>
        <w:ind w:left="-5"/>
      </w:pPr>
      <w:r>
        <w:pict w14:anchorId="28AC1746">
          <v:rect id="_x0000_i1025" style="width:0;height:1.5pt" o:hralign="center" o:hrstd="t" o:hr="t" fillcolor="#a0a0a0" stroked="f"/>
        </w:pict>
      </w:r>
    </w:p>
    <w:p w14:paraId="3651C196" w14:textId="77777777" w:rsidR="00051FEC" w:rsidRPr="00315D96" w:rsidRDefault="00051FEC" w:rsidP="00315D96">
      <w:pPr>
        <w:spacing w:after="157" w:line="259" w:lineRule="auto"/>
        <w:ind w:left="0" w:firstLine="0"/>
        <w:jc w:val="center"/>
        <w:rPr>
          <w:rFonts w:ascii="Britannic Bold" w:hAnsi="Britannic Bold"/>
          <w:b/>
          <w:bCs/>
        </w:rPr>
      </w:pPr>
      <w:r w:rsidRPr="00C35CB6">
        <w:rPr>
          <w:rFonts w:ascii="Britannic Bold" w:hAnsi="Britannic Bold"/>
          <w:b/>
          <w:bCs/>
          <w:highlight w:val="yellow"/>
        </w:rPr>
        <w:t>Rules and Regulations</w:t>
      </w:r>
    </w:p>
    <w:p w14:paraId="797C5514" w14:textId="77777777" w:rsidR="00051FEC" w:rsidRPr="00051FEC" w:rsidRDefault="00051FEC" w:rsidP="00051FEC">
      <w:pPr>
        <w:numPr>
          <w:ilvl w:val="0"/>
          <w:numId w:val="13"/>
        </w:numPr>
        <w:spacing w:after="157" w:line="259" w:lineRule="auto"/>
      </w:pPr>
      <w:r w:rsidRPr="00051FEC">
        <w:rPr>
          <w:b/>
          <w:bCs/>
        </w:rPr>
        <w:t>No Food, Drinks, or Gum</w:t>
      </w:r>
      <w:r w:rsidRPr="00051FEC">
        <w:br/>
        <w:t>No food, drinks, or chewing gum are allowed on or around the inflatables or soft play at any time to prevent choking hazards and maintain cleanliness.</w:t>
      </w:r>
    </w:p>
    <w:p w14:paraId="31D8EC4F" w14:textId="77777777" w:rsidR="00051FEC" w:rsidRPr="00051FEC" w:rsidRDefault="00051FEC" w:rsidP="00051FEC">
      <w:pPr>
        <w:numPr>
          <w:ilvl w:val="0"/>
          <w:numId w:val="13"/>
        </w:numPr>
        <w:spacing w:after="157" w:line="259" w:lineRule="auto"/>
      </w:pPr>
      <w:r w:rsidRPr="00051FEC">
        <w:rPr>
          <w:b/>
          <w:bCs/>
        </w:rPr>
        <w:t>Keep Units Clean and Undamaged</w:t>
      </w:r>
      <w:r w:rsidRPr="00051FEC">
        <w:br/>
        <w:t>Dry air castles and water slides must not be ripped, muddied, or contaminated with food, juice, or any foreign materials.</w:t>
      </w:r>
    </w:p>
    <w:p w14:paraId="69EE58E8" w14:textId="77777777" w:rsidR="00051FEC" w:rsidRPr="00051FEC" w:rsidRDefault="00051FEC" w:rsidP="00051FEC">
      <w:pPr>
        <w:numPr>
          <w:ilvl w:val="0"/>
          <w:numId w:val="13"/>
        </w:numPr>
        <w:spacing w:after="157" w:line="259" w:lineRule="auto"/>
      </w:pPr>
      <w:r w:rsidRPr="00051FEC">
        <w:rPr>
          <w:b/>
          <w:bCs/>
        </w:rPr>
        <w:t>No Water in Dry Units</w:t>
      </w:r>
      <w:r w:rsidRPr="00051FEC">
        <w:br/>
        <w:t>Dry air castles must not be filled with water under any circumstances.</w:t>
      </w:r>
    </w:p>
    <w:p w14:paraId="77D59DAF" w14:textId="77777777" w:rsidR="00051FEC" w:rsidRPr="00051FEC" w:rsidRDefault="00051FEC" w:rsidP="00051FEC">
      <w:pPr>
        <w:numPr>
          <w:ilvl w:val="0"/>
          <w:numId w:val="13"/>
        </w:numPr>
        <w:spacing w:after="157" w:line="259" w:lineRule="auto"/>
      </w:pPr>
      <w:r w:rsidRPr="00051FEC">
        <w:rPr>
          <w:b/>
          <w:bCs/>
        </w:rPr>
        <w:t>Protect All Equipment</w:t>
      </w:r>
      <w:r w:rsidRPr="00051FEC">
        <w:br/>
        <w:t>All machines and equipment (battery or electrically powered) must remain intact and unbroken.</w:t>
      </w:r>
    </w:p>
    <w:p w14:paraId="590F47DF" w14:textId="77777777" w:rsidR="00051FEC" w:rsidRPr="00051FEC" w:rsidRDefault="00051FEC" w:rsidP="00051FEC">
      <w:pPr>
        <w:numPr>
          <w:ilvl w:val="0"/>
          <w:numId w:val="13"/>
        </w:numPr>
        <w:spacing w:after="157" w:line="259" w:lineRule="auto"/>
      </w:pPr>
      <w:r w:rsidRPr="00051FEC">
        <w:rPr>
          <w:b/>
          <w:bCs/>
        </w:rPr>
        <w:t>No Smoking</w:t>
      </w:r>
      <w:r w:rsidRPr="00051FEC">
        <w:br/>
        <w:t>Absolutely no smoking on or near inflatables or soft play areas.</w:t>
      </w:r>
    </w:p>
    <w:p w14:paraId="3A45153F" w14:textId="77777777" w:rsidR="00051FEC" w:rsidRPr="00051FEC" w:rsidRDefault="00051FEC" w:rsidP="00051FEC">
      <w:pPr>
        <w:numPr>
          <w:ilvl w:val="0"/>
          <w:numId w:val="13"/>
        </w:numPr>
        <w:spacing w:after="157" w:line="259" w:lineRule="auto"/>
      </w:pPr>
      <w:r w:rsidRPr="00051FEC">
        <w:rPr>
          <w:b/>
          <w:bCs/>
        </w:rPr>
        <w:t>Shoes Off</w:t>
      </w:r>
      <w:r w:rsidRPr="00051FEC">
        <w:br/>
        <w:t>Children must remove shoes before entering any bounce castle, water slide, or soft play area.</w:t>
      </w:r>
    </w:p>
    <w:p w14:paraId="074CE68F" w14:textId="77777777" w:rsidR="00051FEC" w:rsidRPr="00051FEC" w:rsidRDefault="00051FEC" w:rsidP="00051FEC">
      <w:pPr>
        <w:numPr>
          <w:ilvl w:val="0"/>
          <w:numId w:val="13"/>
        </w:numPr>
        <w:spacing w:after="157" w:line="259" w:lineRule="auto"/>
      </w:pPr>
      <w:r w:rsidRPr="00051FEC">
        <w:rPr>
          <w:b/>
          <w:bCs/>
        </w:rPr>
        <w:t>Adult Supervision Required</w:t>
      </w:r>
      <w:r w:rsidRPr="00051FEC">
        <w:br/>
        <w:t xml:space="preserve">An adult must </w:t>
      </w:r>
      <w:proofErr w:type="gramStart"/>
      <w:r w:rsidRPr="00051FEC">
        <w:t>supervise the use of all rental equipment at all times</w:t>
      </w:r>
      <w:proofErr w:type="gramEnd"/>
      <w:r w:rsidRPr="00051FEC">
        <w:t>.</w:t>
      </w:r>
    </w:p>
    <w:p w14:paraId="2C35B92B" w14:textId="77777777" w:rsidR="00051FEC" w:rsidRPr="00051FEC" w:rsidRDefault="00051FEC" w:rsidP="00051FEC">
      <w:pPr>
        <w:numPr>
          <w:ilvl w:val="0"/>
          <w:numId w:val="13"/>
        </w:numPr>
        <w:spacing w:after="157" w:line="259" w:lineRule="auto"/>
      </w:pPr>
      <w:r w:rsidRPr="00051FEC">
        <w:rPr>
          <w:b/>
          <w:bCs/>
        </w:rPr>
        <w:t>Safe Behavior Required</w:t>
      </w:r>
      <w:r w:rsidRPr="00051FEC">
        <w:br/>
        <w:t>No pushing, fighting, colliding, or any behavior likely to cause injury or distress is allowed.</w:t>
      </w:r>
    </w:p>
    <w:p w14:paraId="240D6976" w14:textId="77777777" w:rsidR="00051FEC" w:rsidRPr="00051FEC" w:rsidRDefault="00051FEC" w:rsidP="00051FEC">
      <w:pPr>
        <w:numPr>
          <w:ilvl w:val="0"/>
          <w:numId w:val="13"/>
        </w:numPr>
        <w:spacing w:after="157" w:line="259" w:lineRule="auto"/>
      </w:pPr>
      <w:r w:rsidRPr="00051FEC">
        <w:rPr>
          <w:b/>
          <w:bCs/>
        </w:rPr>
        <w:t>No Pets or Sharp Objects</w:t>
      </w:r>
      <w:r w:rsidRPr="00051FEC">
        <w:br/>
        <w:t>No pets, toys, or sharp instruments are allowed on or near the inflatables.</w:t>
      </w:r>
    </w:p>
    <w:p w14:paraId="3193883E" w14:textId="77777777" w:rsidR="00051FEC" w:rsidRPr="00051FEC" w:rsidRDefault="00051FEC" w:rsidP="00051FEC">
      <w:pPr>
        <w:numPr>
          <w:ilvl w:val="0"/>
          <w:numId w:val="13"/>
        </w:numPr>
        <w:spacing w:after="157" w:line="259" w:lineRule="auto"/>
      </w:pPr>
      <w:r w:rsidRPr="00051FEC">
        <w:rPr>
          <w:b/>
          <w:bCs/>
        </w:rPr>
        <w:t>Blower Malfunction Protocol</w:t>
      </w:r>
      <w:r w:rsidRPr="00051FEC">
        <w:br/>
        <w:t>If the blower stops working:</w:t>
      </w:r>
    </w:p>
    <w:p w14:paraId="03DE8B18" w14:textId="77777777" w:rsidR="00051FEC" w:rsidRPr="00051FEC" w:rsidRDefault="00051FEC" w:rsidP="00051FEC">
      <w:pPr>
        <w:numPr>
          <w:ilvl w:val="0"/>
          <w:numId w:val="14"/>
        </w:numPr>
        <w:spacing w:after="157" w:line="259" w:lineRule="auto"/>
      </w:pPr>
      <w:r w:rsidRPr="00051FEC">
        <w:t>All users must exit the inflatable calmly and immediately.</w:t>
      </w:r>
    </w:p>
    <w:p w14:paraId="0B8ABFA9" w14:textId="77777777" w:rsidR="00051FEC" w:rsidRPr="00051FEC" w:rsidRDefault="00051FEC" w:rsidP="00051FEC">
      <w:pPr>
        <w:numPr>
          <w:ilvl w:val="0"/>
          <w:numId w:val="14"/>
        </w:numPr>
        <w:spacing w:after="157" w:line="259" w:lineRule="auto"/>
      </w:pPr>
      <w:r w:rsidRPr="00051FEC">
        <w:t>Check the power source and extension cords.</w:t>
      </w:r>
    </w:p>
    <w:p w14:paraId="64E762C0" w14:textId="77777777" w:rsidR="00051FEC" w:rsidRPr="00051FEC" w:rsidRDefault="00051FEC" w:rsidP="00051FEC">
      <w:pPr>
        <w:numPr>
          <w:ilvl w:val="0"/>
          <w:numId w:val="14"/>
        </w:numPr>
        <w:spacing w:after="157" w:line="259" w:lineRule="auto"/>
      </w:pPr>
      <w:r w:rsidRPr="00051FEC">
        <w:lastRenderedPageBreak/>
        <w:t>Contact JC’s Bouncers for Tikes if the blower does not resume operation.</w:t>
      </w:r>
    </w:p>
    <w:p w14:paraId="1BC44DF9" w14:textId="77777777" w:rsidR="00051FEC" w:rsidRPr="00051FEC" w:rsidRDefault="00051FEC" w:rsidP="00051FEC">
      <w:pPr>
        <w:numPr>
          <w:ilvl w:val="0"/>
          <w:numId w:val="15"/>
        </w:numPr>
        <w:spacing w:after="157" w:line="259" w:lineRule="auto"/>
      </w:pPr>
      <w:r w:rsidRPr="00051FEC">
        <w:rPr>
          <w:b/>
          <w:bCs/>
        </w:rPr>
        <w:t>Rain Policy</w:t>
      </w:r>
      <w:r w:rsidRPr="00051FEC">
        <w:br/>
        <w:t>In the event of rain:</w:t>
      </w:r>
    </w:p>
    <w:p w14:paraId="54F0045A" w14:textId="77777777" w:rsidR="00051FEC" w:rsidRPr="00051FEC" w:rsidRDefault="00051FEC" w:rsidP="00051FEC">
      <w:pPr>
        <w:numPr>
          <w:ilvl w:val="0"/>
          <w:numId w:val="16"/>
        </w:numPr>
        <w:spacing w:after="157" w:line="259" w:lineRule="auto"/>
      </w:pPr>
      <w:r w:rsidRPr="00051FEC">
        <w:t>Immediately deflate the inflatable.</w:t>
      </w:r>
    </w:p>
    <w:p w14:paraId="16E3C1B2" w14:textId="77777777" w:rsidR="00051FEC" w:rsidRPr="00051FEC" w:rsidRDefault="00051FEC" w:rsidP="00051FEC">
      <w:pPr>
        <w:numPr>
          <w:ilvl w:val="0"/>
          <w:numId w:val="16"/>
        </w:numPr>
        <w:spacing w:after="157" w:line="259" w:lineRule="auto"/>
      </w:pPr>
      <w:r w:rsidRPr="00051FEC">
        <w:t>Store the blower in a dry place.</w:t>
      </w:r>
    </w:p>
    <w:p w14:paraId="3A8A8AB4" w14:textId="77777777" w:rsidR="00051FEC" w:rsidRPr="00051FEC" w:rsidRDefault="00051FEC" w:rsidP="00051FEC">
      <w:pPr>
        <w:numPr>
          <w:ilvl w:val="0"/>
          <w:numId w:val="16"/>
        </w:numPr>
        <w:spacing w:after="157" w:line="259" w:lineRule="auto"/>
      </w:pPr>
      <w:r w:rsidRPr="00051FEC">
        <w:t>Do not use any inflatable or soft play during rainstorms.</w:t>
      </w:r>
    </w:p>
    <w:p w14:paraId="6FF7E857" w14:textId="77777777" w:rsidR="00051FEC" w:rsidRPr="00051FEC" w:rsidRDefault="00051FEC" w:rsidP="00051FEC">
      <w:pPr>
        <w:numPr>
          <w:ilvl w:val="0"/>
          <w:numId w:val="16"/>
        </w:numPr>
        <w:spacing w:after="157" w:line="259" w:lineRule="auto"/>
      </w:pPr>
      <w:r w:rsidRPr="00051FEC">
        <w:t>Wet surfaces are extremely slippery and unsafe for play.</w:t>
      </w:r>
    </w:p>
    <w:p w14:paraId="1499405A" w14:textId="77777777" w:rsidR="00051FEC" w:rsidRPr="00051FEC" w:rsidRDefault="00051FEC" w:rsidP="00051FEC">
      <w:pPr>
        <w:numPr>
          <w:ilvl w:val="0"/>
          <w:numId w:val="16"/>
        </w:numPr>
        <w:spacing w:after="157" w:line="259" w:lineRule="auto"/>
      </w:pPr>
      <w:r w:rsidRPr="00051FEC">
        <w:t>Failure to unplug the blower may result in electric shock and damage.</w:t>
      </w:r>
    </w:p>
    <w:p w14:paraId="56468227" w14:textId="77777777" w:rsidR="00051FEC" w:rsidRPr="00051FEC" w:rsidRDefault="00051FEC" w:rsidP="00051FEC">
      <w:pPr>
        <w:numPr>
          <w:ilvl w:val="0"/>
          <w:numId w:val="17"/>
        </w:numPr>
        <w:spacing w:after="157" w:line="259" w:lineRule="auto"/>
        <w:rPr>
          <w:b/>
          <w:bCs/>
        </w:rPr>
      </w:pPr>
      <w:r w:rsidRPr="00051FEC">
        <w:rPr>
          <w:b/>
          <w:bCs/>
        </w:rPr>
        <w:t>Inclement Weather / High Winds</w:t>
      </w:r>
    </w:p>
    <w:p w14:paraId="69FBFA9E" w14:textId="77777777" w:rsidR="00051FEC" w:rsidRPr="00051FEC" w:rsidRDefault="00051FEC" w:rsidP="00051FEC">
      <w:pPr>
        <w:numPr>
          <w:ilvl w:val="0"/>
          <w:numId w:val="18"/>
        </w:numPr>
        <w:spacing w:after="157" w:line="259" w:lineRule="auto"/>
      </w:pPr>
      <w:r w:rsidRPr="00051FEC">
        <w:t>Stop all use if wind speeds exceed 20 MPH or during inclement weather.</w:t>
      </w:r>
    </w:p>
    <w:p w14:paraId="02CA612F" w14:textId="77777777" w:rsidR="00051FEC" w:rsidRPr="00051FEC" w:rsidRDefault="00051FEC" w:rsidP="00051FEC">
      <w:pPr>
        <w:numPr>
          <w:ilvl w:val="0"/>
          <w:numId w:val="18"/>
        </w:numPr>
        <w:spacing w:after="157" w:line="259" w:lineRule="auto"/>
      </w:pPr>
      <w:r w:rsidRPr="00051FEC">
        <w:t>Immediately deflate all inflatables and soft play items.</w:t>
      </w:r>
    </w:p>
    <w:p w14:paraId="28FEFD20" w14:textId="77777777" w:rsidR="00051FEC" w:rsidRPr="00051FEC" w:rsidRDefault="00051FEC" w:rsidP="00051FEC">
      <w:pPr>
        <w:numPr>
          <w:ilvl w:val="0"/>
          <w:numId w:val="18"/>
        </w:numPr>
        <w:spacing w:after="157" w:line="259" w:lineRule="auto"/>
      </w:pPr>
      <w:r w:rsidRPr="00051FEC">
        <w:t>No exceptions.</w:t>
      </w:r>
    </w:p>
    <w:p w14:paraId="59417F2E" w14:textId="77777777" w:rsidR="00051FEC" w:rsidRPr="00051FEC" w:rsidRDefault="00051FEC" w:rsidP="00051FEC">
      <w:pPr>
        <w:numPr>
          <w:ilvl w:val="0"/>
          <w:numId w:val="19"/>
        </w:numPr>
        <w:spacing w:after="157" w:line="259" w:lineRule="auto"/>
      </w:pPr>
      <w:r w:rsidRPr="00051FEC">
        <w:rPr>
          <w:b/>
          <w:bCs/>
        </w:rPr>
        <w:t>Ball Pit Equipment Return</w:t>
      </w:r>
      <w:r w:rsidRPr="00051FEC">
        <w:br/>
        <w:t>If balls are included in your rental, return all balls in the provided white mesh bag before pickup.</w:t>
      </w:r>
    </w:p>
    <w:p w14:paraId="40B8EE4A" w14:textId="77777777" w:rsidR="00051FEC" w:rsidRPr="00051FEC" w:rsidRDefault="00051FEC" w:rsidP="00051FEC">
      <w:pPr>
        <w:numPr>
          <w:ilvl w:val="0"/>
          <w:numId w:val="19"/>
        </w:numPr>
        <w:spacing w:after="157" w:line="259" w:lineRule="auto"/>
        <w:rPr>
          <w:b/>
          <w:bCs/>
        </w:rPr>
      </w:pPr>
      <w:r w:rsidRPr="00051FEC">
        <w:rPr>
          <w:b/>
          <w:bCs/>
        </w:rPr>
        <w:t>Proper Setup Area</w:t>
      </w:r>
    </w:p>
    <w:p w14:paraId="119A59EA" w14:textId="77777777" w:rsidR="00051FEC" w:rsidRPr="00051FEC" w:rsidRDefault="00051FEC" w:rsidP="00051FEC">
      <w:pPr>
        <w:numPr>
          <w:ilvl w:val="0"/>
          <w:numId w:val="20"/>
        </w:numPr>
        <w:spacing w:after="157" w:line="259" w:lineRule="auto"/>
      </w:pPr>
      <w:r w:rsidRPr="00051FEC">
        <w:t>Do not drag or set up inflatables on rough surfaces (e.g., asphalt, concrete, gravel).</w:t>
      </w:r>
    </w:p>
    <w:p w14:paraId="69780EFE" w14:textId="77777777" w:rsidR="00051FEC" w:rsidRPr="00051FEC" w:rsidRDefault="00051FEC" w:rsidP="00051FEC">
      <w:pPr>
        <w:numPr>
          <w:ilvl w:val="0"/>
          <w:numId w:val="20"/>
        </w:numPr>
        <w:spacing w:after="157" w:line="259" w:lineRule="auto"/>
      </w:pPr>
      <w:r w:rsidRPr="00051FEC">
        <w:t>Remove all sharp objects and debris from the setup area.</w:t>
      </w:r>
    </w:p>
    <w:p w14:paraId="3DE40DD3" w14:textId="77777777" w:rsidR="00051FEC" w:rsidRPr="00051FEC" w:rsidRDefault="00051FEC" w:rsidP="00051FEC">
      <w:pPr>
        <w:numPr>
          <w:ilvl w:val="0"/>
          <w:numId w:val="20"/>
        </w:numPr>
        <w:spacing w:after="157" w:line="259" w:lineRule="auto"/>
      </w:pPr>
      <w:r w:rsidRPr="00051FEC">
        <w:t>Failure to comply may result in damage penalties.</w:t>
      </w:r>
    </w:p>
    <w:p w14:paraId="70F3328A" w14:textId="42E6CC33" w:rsidR="00051FEC" w:rsidRPr="002A01EB" w:rsidRDefault="00051FEC" w:rsidP="002A01EB">
      <w:pPr>
        <w:pStyle w:val="ListParagraph"/>
        <w:numPr>
          <w:ilvl w:val="0"/>
          <w:numId w:val="21"/>
        </w:numPr>
        <w:spacing w:after="157" w:line="259" w:lineRule="auto"/>
      </w:pPr>
      <w:r w:rsidRPr="002A01EB">
        <w:rPr>
          <w:b/>
          <w:bCs/>
        </w:rPr>
        <w:t>Security Deposit</w:t>
      </w:r>
      <w:r w:rsidR="00830ED5" w:rsidRPr="002A01EB">
        <w:rPr>
          <w:b/>
          <w:bCs/>
        </w:rPr>
        <w:t>s</w:t>
      </w:r>
      <w:r w:rsidRPr="002A01EB">
        <w:br/>
        <w:t>A $</w:t>
      </w:r>
      <w:r w:rsidR="004F3EF0" w:rsidRPr="002A01EB">
        <w:t>30</w:t>
      </w:r>
      <w:r w:rsidRPr="002A01EB">
        <w:t xml:space="preserve"> refundable security deposit is required upon </w:t>
      </w:r>
      <w:r w:rsidR="00B02E33" w:rsidRPr="002A01EB">
        <w:t>placement of rental</w:t>
      </w:r>
      <w:r w:rsidRPr="002A01EB">
        <w:t>.</w:t>
      </w:r>
      <w:r w:rsidR="00830ED5" w:rsidRPr="002A01EB">
        <w:t xml:space="preserve"> (</w:t>
      </w:r>
      <w:r w:rsidR="00830ED5" w:rsidRPr="002A01EB">
        <w:rPr>
          <w:b/>
          <w:bCs/>
        </w:rPr>
        <w:t>Security Deposit and Cancellation Policy</w:t>
      </w:r>
      <w:r w:rsidR="00315D96" w:rsidRPr="002A01EB">
        <w:t xml:space="preserve"> for more details.)</w:t>
      </w:r>
    </w:p>
    <w:p w14:paraId="3CE6BEA3" w14:textId="77777777" w:rsidR="00051FEC" w:rsidRDefault="00051FEC" w:rsidP="00051FEC">
      <w:pPr>
        <w:numPr>
          <w:ilvl w:val="0"/>
          <w:numId w:val="21"/>
        </w:numPr>
        <w:spacing w:after="157" w:line="259" w:lineRule="auto"/>
      </w:pPr>
      <w:r w:rsidRPr="00051FEC">
        <w:rPr>
          <w:b/>
          <w:bCs/>
        </w:rPr>
        <w:t>Renter Responsibility</w:t>
      </w:r>
      <w:r w:rsidRPr="00051FEC">
        <w:br/>
        <w:t>It is the sole responsibility of the person or organization renting this equipment to ensure that every precaution is taken to avoid injury and prevent equipment damage.</w:t>
      </w:r>
    </w:p>
    <w:p w14:paraId="6F56AA78" w14:textId="359383EE" w:rsidR="00F903D9" w:rsidRDefault="003A2F93" w:rsidP="00F903D9">
      <w:pPr>
        <w:spacing w:after="157" w:line="259" w:lineRule="auto"/>
        <w:rPr>
          <w:b/>
          <w:bCs/>
        </w:rPr>
      </w:pPr>
      <w:r>
        <w:pict w14:anchorId="2AD12C0C">
          <v:rect id="_x0000_i1026" style="width:0;height:1.5pt" o:hralign="center" o:hrstd="t" o:hr="t" fillcolor="#a0a0a0" stroked="f"/>
        </w:pict>
      </w:r>
    </w:p>
    <w:p w14:paraId="7F53E15C" w14:textId="77777777" w:rsidR="00F903D9" w:rsidRPr="00F903D9" w:rsidRDefault="00F903D9" w:rsidP="00C35CB6">
      <w:pPr>
        <w:spacing w:after="157" w:line="259" w:lineRule="auto"/>
        <w:jc w:val="center"/>
        <w:rPr>
          <w:rFonts w:ascii="Britannic Bold" w:hAnsi="Britannic Bold"/>
          <w:b/>
          <w:bCs/>
        </w:rPr>
      </w:pPr>
      <w:r w:rsidRPr="00F903D9">
        <w:rPr>
          <w:rFonts w:ascii="Britannic Bold" w:hAnsi="Britannic Bold"/>
          <w:b/>
          <w:bCs/>
          <w:highlight w:val="yellow"/>
        </w:rPr>
        <w:t>Overnight Rentals</w:t>
      </w:r>
    </w:p>
    <w:p w14:paraId="4FF99383" w14:textId="6A1F53FF" w:rsidR="00F903D9" w:rsidRPr="00F903D9" w:rsidRDefault="00F903D9" w:rsidP="00F903D9">
      <w:pPr>
        <w:spacing w:after="157" w:line="259" w:lineRule="auto"/>
      </w:pPr>
      <w:r w:rsidRPr="00F903D9">
        <w:t xml:space="preserve">Customers may request to keep the </w:t>
      </w:r>
      <w:r>
        <w:t>rentals</w:t>
      </w:r>
      <w:r w:rsidRPr="00F903D9">
        <w:t xml:space="preserve"> </w:t>
      </w:r>
      <w:r w:rsidRPr="00F903D9">
        <w:rPr>
          <w:b/>
          <w:bCs/>
        </w:rPr>
        <w:t>overnight</w:t>
      </w:r>
      <w:r w:rsidRPr="00F903D9">
        <w:t xml:space="preserve"> for an additional </w:t>
      </w:r>
      <w:r w:rsidRPr="00F903D9">
        <w:rPr>
          <w:b/>
          <w:bCs/>
        </w:rPr>
        <w:t>$20 overnight fee</w:t>
      </w:r>
      <w:r w:rsidRPr="00F903D9">
        <w:t>.</w:t>
      </w:r>
    </w:p>
    <w:p w14:paraId="349CE3A1" w14:textId="40E534C9" w:rsidR="00F903D9" w:rsidRPr="00F903D9" w:rsidRDefault="00F903D9" w:rsidP="00F903D9">
      <w:pPr>
        <w:spacing w:after="157" w:line="259" w:lineRule="auto"/>
      </w:pPr>
      <w:r w:rsidRPr="00F903D9">
        <w:rPr>
          <w:b/>
          <w:bCs/>
        </w:rPr>
        <w:t>Overnight Requirements:</w:t>
      </w:r>
      <w:r w:rsidRPr="00F903D9">
        <w:br/>
        <w:t>If you choose the overnight option, the customer is responsible for:</w:t>
      </w:r>
      <w:r w:rsidRPr="00F903D9">
        <w:br/>
        <w:t xml:space="preserve">• Making sure the </w:t>
      </w:r>
      <w:r w:rsidR="00CF63A5">
        <w:t>castle</w:t>
      </w:r>
      <w:r w:rsidR="00EB786A">
        <w:t xml:space="preserve"> is</w:t>
      </w:r>
      <w:r w:rsidR="00CF63A5">
        <w:t xml:space="preserve"> deflated</w:t>
      </w:r>
      <w:r w:rsidRPr="00F903D9">
        <w:br/>
        <w:t xml:space="preserve">• Folding </w:t>
      </w:r>
      <w:r w:rsidR="00CF63A5">
        <w:t>all rental items</w:t>
      </w:r>
      <w:r w:rsidRPr="00F903D9">
        <w:t xml:space="preserve"> neatly with all included equipment (blower, stakes, extension cords, tarp, </w:t>
      </w:r>
      <w:proofErr w:type="spellStart"/>
      <w:r w:rsidR="00234516">
        <w:t>softplay</w:t>
      </w:r>
      <w:proofErr w:type="spellEnd"/>
      <w:r w:rsidR="00234516">
        <w:t>, etc.</w:t>
      </w:r>
      <w:r w:rsidRPr="00F903D9">
        <w:t>)</w:t>
      </w:r>
      <w:r w:rsidRPr="00F903D9">
        <w:br/>
        <w:t>• Ensuring everything is ready and accessible for next-morning pickup</w:t>
      </w:r>
    </w:p>
    <w:p w14:paraId="01D56591" w14:textId="77777777" w:rsidR="00F903D9" w:rsidRPr="00F903D9" w:rsidRDefault="00F903D9" w:rsidP="00F903D9">
      <w:pPr>
        <w:spacing w:after="157" w:line="259" w:lineRule="auto"/>
      </w:pPr>
      <w:r w:rsidRPr="00F903D9">
        <w:lastRenderedPageBreak/>
        <w:t xml:space="preserve">Failure to have the equipment properly put up may result in loss of part or </w:t>
      </w:r>
      <w:proofErr w:type="gramStart"/>
      <w:r w:rsidRPr="00F903D9">
        <w:t>all of</w:t>
      </w:r>
      <w:proofErr w:type="gramEnd"/>
      <w:r w:rsidRPr="00F903D9">
        <w:t xml:space="preserve"> the security deposit, depending on the condition and amount of extra labor required.</w:t>
      </w:r>
    </w:p>
    <w:p w14:paraId="4A3C3871" w14:textId="77777777" w:rsidR="00F903D9" w:rsidRDefault="00F903D9" w:rsidP="00F903D9">
      <w:pPr>
        <w:spacing w:after="157" w:line="259" w:lineRule="auto"/>
      </w:pPr>
    </w:p>
    <w:p w14:paraId="4046F9C5" w14:textId="55F16492" w:rsidR="009F2A30" w:rsidRDefault="003A2F93" w:rsidP="009F2A30">
      <w:pPr>
        <w:spacing w:after="157" w:line="259" w:lineRule="auto"/>
        <w:rPr>
          <w:b/>
          <w:bCs/>
        </w:rPr>
      </w:pPr>
      <w:r>
        <w:pict w14:anchorId="6FE24156">
          <v:rect id="_x0000_i1027" style="width:0;height:1.5pt" o:hralign="center" o:hrstd="t" o:hr="t" fillcolor="#a0a0a0" stroked="f"/>
        </w:pict>
      </w:r>
    </w:p>
    <w:p w14:paraId="7917B3BC" w14:textId="77777777" w:rsidR="00B751D0" w:rsidRPr="00315D96" w:rsidRDefault="00B751D0" w:rsidP="00C35CB6">
      <w:pPr>
        <w:spacing w:after="157" w:line="259" w:lineRule="auto"/>
        <w:ind w:left="0" w:firstLine="0"/>
        <w:jc w:val="center"/>
        <w:rPr>
          <w:rFonts w:ascii="Britannic Bold" w:hAnsi="Britannic Bold"/>
          <w:b/>
          <w:bCs/>
        </w:rPr>
      </w:pPr>
      <w:r w:rsidRPr="00C35CB6">
        <w:rPr>
          <w:rFonts w:ascii="Britannic Bold" w:hAnsi="Britannic Bold"/>
          <w:b/>
          <w:bCs/>
          <w:highlight w:val="yellow"/>
        </w:rPr>
        <w:t>Security Deposit and Cancellation Policy</w:t>
      </w:r>
    </w:p>
    <w:p w14:paraId="1D571BE6" w14:textId="73E24454" w:rsidR="00B751D0" w:rsidRPr="00B751D0" w:rsidRDefault="00B751D0" w:rsidP="00B751D0">
      <w:pPr>
        <w:spacing w:after="157" w:line="259" w:lineRule="auto"/>
        <w:ind w:left="0" w:firstLine="0"/>
      </w:pPr>
      <w:r w:rsidRPr="00B751D0">
        <w:t xml:space="preserve">To secure your bounce castle rental, a $30 refundable security deposit is required at the time of booking. This deposit protects the reservation and is fully refunded after the event </w:t>
      </w:r>
      <w:r w:rsidR="0001091A" w:rsidRPr="00B751D0">
        <w:t>if</w:t>
      </w:r>
      <w:r w:rsidRPr="00B751D0">
        <w:t xml:space="preserve"> the equipment is returned in good condition and the terms of use are followed.</w:t>
      </w:r>
    </w:p>
    <w:p w14:paraId="31D60FE9" w14:textId="77777777" w:rsidR="00B751D0" w:rsidRPr="00B751D0" w:rsidRDefault="00B751D0" w:rsidP="00B751D0">
      <w:pPr>
        <w:pStyle w:val="ListParagraph"/>
        <w:numPr>
          <w:ilvl w:val="0"/>
          <w:numId w:val="23"/>
        </w:numPr>
        <w:spacing w:after="157" w:line="259" w:lineRule="auto"/>
      </w:pPr>
      <w:r w:rsidRPr="002C2530">
        <w:rPr>
          <w:b/>
          <w:bCs/>
        </w:rPr>
        <w:t>Cancellation Window</w:t>
      </w:r>
      <w:r w:rsidRPr="00B751D0">
        <w:t>:</w:t>
      </w:r>
      <w:r w:rsidRPr="00B751D0">
        <w:br/>
        <w:t>Cancellations must be made no later than 48 hours before the scheduled rental date. Any cancellation made within that window will receive the full $30 deposit back.</w:t>
      </w:r>
    </w:p>
    <w:p w14:paraId="7C2D30D0" w14:textId="50085B0F" w:rsidR="00B751D0" w:rsidRPr="00B751D0" w:rsidRDefault="00B751D0" w:rsidP="00B751D0">
      <w:pPr>
        <w:pStyle w:val="ListParagraph"/>
        <w:numPr>
          <w:ilvl w:val="0"/>
          <w:numId w:val="23"/>
        </w:numPr>
        <w:spacing w:after="157" w:line="259" w:lineRule="auto"/>
      </w:pPr>
      <w:r w:rsidRPr="002C2530">
        <w:rPr>
          <w:b/>
          <w:bCs/>
        </w:rPr>
        <w:t>Late Cancellations</w:t>
      </w:r>
      <w:r w:rsidRPr="00B751D0">
        <w:t>:</w:t>
      </w:r>
      <w:r w:rsidRPr="00B751D0">
        <w:br/>
        <w:t xml:space="preserve">If a customer cancels after the 48-hour window has passed, the $30 security deposit is forfeited. No exceptions. This protects our schedule and ensures fairness </w:t>
      </w:r>
      <w:r w:rsidR="0015259F" w:rsidRPr="00B751D0">
        <w:t>for</w:t>
      </w:r>
      <w:r w:rsidRPr="00B751D0">
        <w:t xml:space="preserve"> all customers.</w:t>
      </w:r>
    </w:p>
    <w:p w14:paraId="6CB68D3A" w14:textId="77777777" w:rsidR="00B751D0" w:rsidRPr="00B751D0" w:rsidRDefault="00B751D0" w:rsidP="00B751D0">
      <w:pPr>
        <w:pStyle w:val="ListParagraph"/>
        <w:numPr>
          <w:ilvl w:val="0"/>
          <w:numId w:val="23"/>
        </w:numPr>
        <w:spacing w:after="157" w:line="259" w:lineRule="auto"/>
      </w:pPr>
      <w:r w:rsidRPr="002C2530">
        <w:rPr>
          <w:b/>
          <w:bCs/>
        </w:rPr>
        <w:t>No-Show Policy</w:t>
      </w:r>
      <w:r w:rsidRPr="00B751D0">
        <w:t>:</w:t>
      </w:r>
      <w:r w:rsidRPr="00B751D0">
        <w:br/>
        <w:t>If the customer does not show up or is unavailable at the agreed-upon setup time, the security deposit is also forfeited.</w:t>
      </w:r>
    </w:p>
    <w:p w14:paraId="7B2C3945" w14:textId="77777777" w:rsidR="00051FEC" w:rsidRPr="00051FEC" w:rsidRDefault="003A2F93" w:rsidP="00051FEC">
      <w:pPr>
        <w:spacing w:after="157" w:line="259" w:lineRule="auto"/>
        <w:ind w:left="0" w:firstLine="0"/>
      </w:pPr>
      <w:r>
        <w:pict w14:anchorId="6F99239F">
          <v:rect id="_x0000_i1028" style="width:0;height:1.5pt" o:hralign="center" o:hrstd="t" o:hr="t" fillcolor="#a0a0a0" stroked="f"/>
        </w:pict>
      </w:r>
    </w:p>
    <w:p w14:paraId="6A9E05E6" w14:textId="77777777" w:rsidR="00051FEC" w:rsidRPr="00315D96" w:rsidRDefault="00051FEC" w:rsidP="00C35CB6">
      <w:pPr>
        <w:spacing w:after="157" w:line="259" w:lineRule="auto"/>
        <w:ind w:left="0" w:firstLine="0"/>
        <w:jc w:val="center"/>
        <w:rPr>
          <w:rFonts w:ascii="Britannic Bold" w:hAnsi="Britannic Bold"/>
          <w:b/>
          <w:bCs/>
        </w:rPr>
      </w:pPr>
      <w:r w:rsidRPr="00C35CB6">
        <w:rPr>
          <w:rFonts w:ascii="Britannic Bold" w:hAnsi="Britannic Bold"/>
          <w:b/>
          <w:bCs/>
          <w:highlight w:val="yellow"/>
        </w:rPr>
        <w:t>Liability Disclaimer</w:t>
      </w:r>
    </w:p>
    <w:p w14:paraId="4B552FE1" w14:textId="77777777" w:rsidR="00051FEC" w:rsidRPr="00051FEC" w:rsidRDefault="00051FEC" w:rsidP="00051FEC">
      <w:pPr>
        <w:spacing w:after="157" w:line="259" w:lineRule="auto"/>
        <w:ind w:left="0" w:firstLine="0"/>
      </w:pPr>
      <w:r w:rsidRPr="00051FEC">
        <w:t>By signing this agreement, the customer acknowledges and agrees to the following:</w:t>
      </w:r>
    </w:p>
    <w:p w14:paraId="1E1AB716" w14:textId="77777777" w:rsidR="00051FEC" w:rsidRPr="00051FEC" w:rsidRDefault="00051FEC" w:rsidP="00051FEC">
      <w:pPr>
        <w:numPr>
          <w:ilvl w:val="0"/>
          <w:numId w:val="22"/>
        </w:numPr>
        <w:spacing w:after="157" w:line="259" w:lineRule="auto"/>
      </w:pPr>
      <w:r w:rsidRPr="00051FEC">
        <w:rPr>
          <w:b/>
          <w:bCs/>
        </w:rPr>
        <w:t>Condition of Equipment</w:t>
      </w:r>
      <w:r w:rsidRPr="00051FEC">
        <w:br/>
      </w:r>
      <w:proofErr w:type="spellStart"/>
      <w:r w:rsidRPr="00051FEC">
        <w:t>Equipment</w:t>
      </w:r>
      <w:proofErr w:type="spellEnd"/>
      <w:r w:rsidRPr="00051FEC">
        <w:t xml:space="preserve"> has been received in good condition and will be returned in the same condition. The renter understands the safe operation procedures, what to do in case of malfunctions, and the potential risks associated with use.</w:t>
      </w:r>
    </w:p>
    <w:p w14:paraId="01EE9380" w14:textId="77777777" w:rsidR="00051FEC" w:rsidRPr="00051FEC" w:rsidRDefault="00051FEC" w:rsidP="00051FEC">
      <w:pPr>
        <w:numPr>
          <w:ilvl w:val="0"/>
          <w:numId w:val="22"/>
        </w:numPr>
        <w:spacing w:after="157" w:line="259" w:lineRule="auto"/>
      </w:pPr>
      <w:r w:rsidRPr="00051FEC">
        <w:rPr>
          <w:b/>
          <w:bCs/>
        </w:rPr>
        <w:t>Release of Liability</w:t>
      </w:r>
      <w:r w:rsidRPr="00051FEC">
        <w:br/>
        <w:t xml:space="preserve">The customer assumes full responsibility for all injuries and property damage and agrees to release JC’s Bouncers for Tikes from </w:t>
      </w:r>
      <w:proofErr w:type="gramStart"/>
      <w:r w:rsidRPr="00051FEC">
        <w:t>any and all</w:t>
      </w:r>
      <w:proofErr w:type="gramEnd"/>
      <w:r w:rsidRPr="00051FEC">
        <w:t xml:space="preserve"> liability related to the use of the rental equipment.</w:t>
      </w:r>
    </w:p>
    <w:p w14:paraId="389D3412" w14:textId="77777777" w:rsidR="00051FEC" w:rsidRPr="00051FEC" w:rsidRDefault="00051FEC" w:rsidP="00051FEC">
      <w:pPr>
        <w:numPr>
          <w:ilvl w:val="0"/>
          <w:numId w:val="22"/>
        </w:numPr>
        <w:spacing w:after="157" w:line="259" w:lineRule="auto"/>
      </w:pPr>
      <w:r w:rsidRPr="00051FEC">
        <w:rPr>
          <w:b/>
          <w:bCs/>
        </w:rPr>
        <w:t>No Subletting or Relocation</w:t>
      </w:r>
      <w:r w:rsidRPr="00051FEC">
        <w:br/>
        <w:t>The customer agrees not to loan, sublet, or relocate equipment to any other location besides the agreed-upon site (usually the renter's home).</w:t>
      </w:r>
    </w:p>
    <w:p w14:paraId="01E37495" w14:textId="77777777" w:rsidR="00051FEC" w:rsidRPr="00051FEC" w:rsidRDefault="00051FEC" w:rsidP="00051FEC">
      <w:pPr>
        <w:numPr>
          <w:ilvl w:val="0"/>
          <w:numId w:val="22"/>
        </w:numPr>
        <w:spacing w:after="157" w:line="259" w:lineRule="auto"/>
      </w:pPr>
      <w:r w:rsidRPr="00051FEC">
        <w:rPr>
          <w:b/>
          <w:bCs/>
        </w:rPr>
        <w:t>Damage Responsibility</w:t>
      </w:r>
      <w:r w:rsidRPr="00051FEC">
        <w:br/>
        <w:t>The customer agrees to pay the full replacement cost, including labor, for any damage to rental equipment.</w:t>
      </w:r>
    </w:p>
    <w:p w14:paraId="0DFC1AAD" w14:textId="77777777" w:rsidR="00051FEC" w:rsidRPr="00051FEC" w:rsidRDefault="00051FEC" w:rsidP="00051FEC">
      <w:pPr>
        <w:numPr>
          <w:ilvl w:val="0"/>
          <w:numId w:val="22"/>
        </w:numPr>
        <w:spacing w:after="157" w:line="259" w:lineRule="auto"/>
      </w:pPr>
      <w:r w:rsidRPr="00051FEC">
        <w:rPr>
          <w:b/>
          <w:bCs/>
        </w:rPr>
        <w:t>Cleaning Fee</w:t>
      </w:r>
      <w:r w:rsidRPr="00051FEC">
        <w:br/>
        <w:t>A $30 maintenance fee will apply if equipment is returned with mud, food or liquid stains, or any other condition requiring additional cleaning.</w:t>
      </w:r>
    </w:p>
    <w:p w14:paraId="1B980837" w14:textId="77777777" w:rsidR="00051FEC" w:rsidRPr="00051FEC" w:rsidRDefault="00051FEC" w:rsidP="00051FEC">
      <w:pPr>
        <w:numPr>
          <w:ilvl w:val="0"/>
          <w:numId w:val="22"/>
        </w:numPr>
        <w:spacing w:after="157" w:line="259" w:lineRule="auto"/>
        <w:rPr>
          <w:b/>
          <w:bCs/>
        </w:rPr>
      </w:pPr>
      <w:r w:rsidRPr="00051FEC">
        <w:rPr>
          <w:b/>
          <w:bCs/>
        </w:rPr>
        <w:lastRenderedPageBreak/>
        <w:t>Loss or Irreparable Damage</w:t>
      </w:r>
    </w:p>
    <w:p w14:paraId="327FD44A" w14:textId="77777777" w:rsidR="00051FEC" w:rsidRPr="00051FEC" w:rsidRDefault="00051FEC" w:rsidP="00051FEC">
      <w:pPr>
        <w:numPr>
          <w:ilvl w:val="1"/>
          <w:numId w:val="22"/>
        </w:numPr>
        <w:spacing w:after="157" w:line="259" w:lineRule="auto"/>
      </w:pPr>
      <w:r w:rsidRPr="00051FEC">
        <w:t>Inflatables that are lost, stolen, or damaged beyond repair will incur a charge of $300 per unit.</w:t>
      </w:r>
    </w:p>
    <w:p w14:paraId="6CFFD819" w14:textId="77777777" w:rsidR="00051FEC" w:rsidRPr="00051FEC" w:rsidRDefault="00051FEC" w:rsidP="00051FEC">
      <w:pPr>
        <w:numPr>
          <w:ilvl w:val="1"/>
          <w:numId w:val="22"/>
        </w:numPr>
        <w:spacing w:after="157" w:line="259" w:lineRule="auto"/>
      </w:pPr>
      <w:r w:rsidRPr="00051FEC">
        <w:t xml:space="preserve">Other equipment will be charged </w:t>
      </w:r>
      <w:proofErr w:type="gramStart"/>
      <w:r w:rsidRPr="00051FEC">
        <w:t>at</w:t>
      </w:r>
      <w:proofErr w:type="gramEnd"/>
      <w:r w:rsidRPr="00051FEC">
        <w:t xml:space="preserve"> market value.</w:t>
      </w:r>
    </w:p>
    <w:p w14:paraId="2E122048" w14:textId="77777777" w:rsidR="00051FEC" w:rsidRPr="00051FEC" w:rsidRDefault="00051FEC" w:rsidP="00051FEC">
      <w:pPr>
        <w:numPr>
          <w:ilvl w:val="1"/>
          <w:numId w:val="22"/>
        </w:numPr>
        <w:spacing w:after="157" w:line="259" w:lineRule="auto"/>
      </w:pPr>
      <w:r w:rsidRPr="00051FEC">
        <w:t>All charges must be paid immediately.</w:t>
      </w:r>
    </w:p>
    <w:p w14:paraId="086D44E6" w14:textId="77777777" w:rsidR="00051FEC" w:rsidRPr="00051FEC" w:rsidRDefault="00051FEC" w:rsidP="00051FEC">
      <w:pPr>
        <w:numPr>
          <w:ilvl w:val="0"/>
          <w:numId w:val="22"/>
        </w:numPr>
        <w:spacing w:after="157" w:line="259" w:lineRule="auto"/>
      </w:pPr>
      <w:r w:rsidRPr="00051FEC">
        <w:rPr>
          <w:b/>
          <w:bCs/>
        </w:rPr>
        <w:t>Responsibility for All Use</w:t>
      </w:r>
      <w:r w:rsidRPr="00051FEC">
        <w:br/>
        <w:t>The renter is fully responsible and liable for any injury or damage that occurs during the rental period, regardless of cause.</w:t>
      </w:r>
    </w:p>
    <w:p w14:paraId="62F8DDC1" w14:textId="77777777" w:rsidR="00051FEC" w:rsidRPr="00051FEC" w:rsidRDefault="003A2F93" w:rsidP="00051FEC">
      <w:pPr>
        <w:spacing w:after="157" w:line="259" w:lineRule="auto"/>
        <w:ind w:left="0" w:firstLine="0"/>
      </w:pPr>
      <w:r>
        <w:pict w14:anchorId="60F8729C">
          <v:rect id="_x0000_i1029" style="width:0;height:1.5pt" o:hralign="center" o:hrstd="t" o:hr="t" fillcolor="#a0a0a0" stroked="f"/>
        </w:pict>
      </w:r>
    </w:p>
    <w:p w14:paraId="006029C8" w14:textId="77777777" w:rsidR="00051FEC" w:rsidRPr="00315D96" w:rsidRDefault="00051FEC" w:rsidP="00C35CB6">
      <w:pPr>
        <w:spacing w:after="157" w:line="259" w:lineRule="auto"/>
        <w:ind w:left="0" w:firstLine="0"/>
        <w:jc w:val="center"/>
        <w:rPr>
          <w:rFonts w:ascii="Britannic Bold" w:hAnsi="Britannic Bold"/>
          <w:b/>
          <w:bCs/>
        </w:rPr>
      </w:pPr>
      <w:r w:rsidRPr="00C35CB6">
        <w:rPr>
          <w:rFonts w:ascii="Britannic Bold" w:hAnsi="Britannic Bold"/>
          <w:b/>
          <w:bCs/>
          <w:highlight w:val="yellow"/>
        </w:rPr>
        <w:t>Acknowledgement &amp; Signature</w:t>
      </w:r>
    </w:p>
    <w:p w14:paraId="042F8A05" w14:textId="77777777" w:rsidR="00051FEC" w:rsidRPr="00051FEC" w:rsidRDefault="00051FEC" w:rsidP="00051FEC">
      <w:pPr>
        <w:spacing w:after="157" w:line="259" w:lineRule="auto"/>
        <w:ind w:left="0" w:firstLine="0"/>
      </w:pPr>
      <w:r w:rsidRPr="00051FEC">
        <w:t>By signing below, I acknowledge that I have read, understood, and agree to abide by all the rules, regulations, and liability terms outlined in this agreement. I understand that failure to follow these rules may result in injury, equipment damage, and additional charges.</w:t>
      </w:r>
    </w:p>
    <w:p w14:paraId="2ECE8350" w14:textId="77777777" w:rsidR="00051FEC" w:rsidRPr="00051FEC" w:rsidRDefault="00051FEC" w:rsidP="00051FEC">
      <w:pPr>
        <w:spacing w:after="157" w:line="259" w:lineRule="auto"/>
        <w:ind w:left="0" w:firstLine="0"/>
      </w:pPr>
      <w:r w:rsidRPr="00051FEC">
        <w:t>Renter’s Full Name: ______________________________________</w:t>
      </w:r>
    </w:p>
    <w:p w14:paraId="43905D54" w14:textId="77777777" w:rsidR="00051FEC" w:rsidRPr="00051FEC" w:rsidRDefault="00051FEC" w:rsidP="00051FEC">
      <w:pPr>
        <w:spacing w:after="157" w:line="259" w:lineRule="auto"/>
        <w:ind w:left="0" w:firstLine="0"/>
      </w:pPr>
      <w:r w:rsidRPr="00051FEC">
        <w:t>Signature: _______________________________________________</w:t>
      </w:r>
    </w:p>
    <w:p w14:paraId="14593B32" w14:textId="77777777" w:rsidR="00051FEC" w:rsidRPr="00051FEC" w:rsidRDefault="00051FEC" w:rsidP="00051FEC">
      <w:pPr>
        <w:spacing w:after="157" w:line="259" w:lineRule="auto"/>
        <w:ind w:left="0" w:firstLine="0"/>
      </w:pPr>
      <w:r w:rsidRPr="00051FEC">
        <w:t>Date: _____________________</w:t>
      </w:r>
    </w:p>
    <w:p w14:paraId="3E409686" w14:textId="77777777" w:rsidR="00051FEC" w:rsidRPr="00051FEC" w:rsidRDefault="00051FEC" w:rsidP="00051FEC">
      <w:pPr>
        <w:spacing w:after="157" w:line="259" w:lineRule="auto"/>
        <w:ind w:left="0" w:firstLine="0"/>
      </w:pPr>
      <w:r w:rsidRPr="00051FEC">
        <w:t>Event Address: ___________________________________________</w:t>
      </w:r>
    </w:p>
    <w:p w14:paraId="4EDB76B5" w14:textId="77777777" w:rsidR="00051FEC" w:rsidRPr="00051FEC" w:rsidRDefault="00051FEC" w:rsidP="00051FEC">
      <w:pPr>
        <w:spacing w:after="157" w:line="259" w:lineRule="auto"/>
        <w:ind w:left="0" w:firstLine="0"/>
      </w:pPr>
      <w:r w:rsidRPr="00051FEC">
        <w:t>Phone Number: ___________________________________________</w:t>
      </w:r>
    </w:p>
    <w:p w14:paraId="3F859591" w14:textId="5EBCA7D0" w:rsidR="00DF4EE8" w:rsidRDefault="003A2F93" w:rsidP="00772C6B">
      <w:pPr>
        <w:spacing w:after="157" w:line="259" w:lineRule="auto"/>
        <w:ind w:left="0" w:firstLine="0"/>
      </w:pPr>
      <w:r w:rsidRPr="003E2219">
        <w:t xml:space="preserve">   </w:t>
      </w:r>
    </w:p>
    <w:p w14:paraId="64FF78D2" w14:textId="77777777" w:rsidR="00C35CB6" w:rsidRDefault="00C35CB6" w:rsidP="00772C6B">
      <w:pPr>
        <w:spacing w:after="157" w:line="259" w:lineRule="auto"/>
        <w:ind w:left="0" w:firstLine="0"/>
      </w:pPr>
    </w:p>
    <w:p w14:paraId="01228788" w14:textId="77777777" w:rsidR="00C35CB6" w:rsidRDefault="00C35CB6" w:rsidP="00772C6B">
      <w:pPr>
        <w:spacing w:after="157" w:line="259" w:lineRule="auto"/>
        <w:ind w:left="0" w:firstLine="0"/>
      </w:pPr>
    </w:p>
    <w:p w14:paraId="79B5957D" w14:textId="77777777" w:rsidR="00C35CB6" w:rsidRDefault="00C35CB6" w:rsidP="00772C6B">
      <w:pPr>
        <w:spacing w:after="157" w:line="259" w:lineRule="auto"/>
        <w:ind w:left="0" w:firstLine="0"/>
      </w:pPr>
    </w:p>
    <w:p w14:paraId="726112F0" w14:textId="77777777" w:rsidR="00C35CB6" w:rsidRDefault="00C35CB6" w:rsidP="00772C6B">
      <w:pPr>
        <w:spacing w:after="157" w:line="259" w:lineRule="auto"/>
        <w:ind w:left="0" w:firstLine="0"/>
      </w:pPr>
    </w:p>
    <w:p w14:paraId="27FF406B" w14:textId="77777777" w:rsidR="00C35CB6" w:rsidRDefault="00C35CB6" w:rsidP="00772C6B">
      <w:pPr>
        <w:spacing w:after="157" w:line="259" w:lineRule="auto"/>
        <w:ind w:left="0" w:firstLine="0"/>
      </w:pPr>
    </w:p>
    <w:p w14:paraId="549CB72A" w14:textId="77777777" w:rsidR="00C35CB6" w:rsidRDefault="00C35CB6" w:rsidP="00772C6B">
      <w:pPr>
        <w:spacing w:after="157" w:line="259" w:lineRule="auto"/>
        <w:ind w:left="0" w:firstLine="0"/>
      </w:pPr>
    </w:p>
    <w:p w14:paraId="73DA8E8D" w14:textId="77777777" w:rsidR="00C35CB6" w:rsidRDefault="00C35CB6" w:rsidP="00772C6B">
      <w:pPr>
        <w:spacing w:after="157" w:line="259" w:lineRule="auto"/>
        <w:ind w:left="0" w:firstLine="0"/>
      </w:pPr>
    </w:p>
    <w:p w14:paraId="4BC737AF" w14:textId="77777777" w:rsidR="00C35CB6" w:rsidRDefault="00C35CB6" w:rsidP="00772C6B">
      <w:pPr>
        <w:spacing w:after="157" w:line="259" w:lineRule="auto"/>
        <w:ind w:left="0" w:firstLine="0"/>
      </w:pPr>
    </w:p>
    <w:p w14:paraId="63A6CD57" w14:textId="77777777" w:rsidR="00C35CB6" w:rsidRPr="003E2219" w:rsidRDefault="00C35CB6" w:rsidP="00772C6B">
      <w:pPr>
        <w:spacing w:after="157" w:line="259" w:lineRule="auto"/>
        <w:ind w:left="0" w:firstLine="0"/>
      </w:pPr>
    </w:p>
    <w:p w14:paraId="02C7A1F6" w14:textId="620C9A88" w:rsidR="00DF4EE8" w:rsidRPr="003E2219" w:rsidRDefault="003A2F93" w:rsidP="00772C6B">
      <w:pPr>
        <w:spacing w:after="157" w:line="259" w:lineRule="auto"/>
        <w:ind w:left="0" w:firstLine="0"/>
        <w:jc w:val="center"/>
      </w:pPr>
      <w:r w:rsidRPr="003E2219">
        <w:t>JC’s Bouncers for Tikes, LLC</w:t>
      </w:r>
    </w:p>
    <w:p w14:paraId="3F9D1C61" w14:textId="17BD8D52" w:rsidR="00DF4EE8" w:rsidRPr="003E2219" w:rsidRDefault="003A2F93" w:rsidP="00772C6B">
      <w:pPr>
        <w:spacing w:after="30" w:line="259" w:lineRule="auto"/>
        <w:ind w:left="0" w:right="3" w:firstLine="0"/>
        <w:jc w:val="center"/>
      </w:pPr>
      <w:r w:rsidRPr="003E2219">
        <w:t>210-800-6454     •     jcsbouncers@gmail.com     •     https://rubenconstante75.wixsite.com/toddler</w:t>
      </w:r>
    </w:p>
    <w:p w14:paraId="58E13942" w14:textId="5A2EAD12" w:rsidR="00DF4EE8" w:rsidRPr="003E2219" w:rsidRDefault="00DF4EE8" w:rsidP="003E2219">
      <w:pPr>
        <w:spacing w:after="0" w:line="259" w:lineRule="auto"/>
        <w:ind w:right="2"/>
        <w:jc w:val="center"/>
      </w:pPr>
    </w:p>
    <w:sectPr w:rsidR="00DF4EE8" w:rsidRPr="003E2219" w:rsidSect="00A873C3">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6968" w14:textId="77777777" w:rsidR="004E6603" w:rsidRDefault="004E6603" w:rsidP="007453E1">
      <w:pPr>
        <w:spacing w:after="0" w:line="240" w:lineRule="auto"/>
      </w:pPr>
      <w:r>
        <w:separator/>
      </w:r>
    </w:p>
  </w:endnote>
  <w:endnote w:type="continuationSeparator" w:id="0">
    <w:p w14:paraId="19ADA9B2" w14:textId="77777777" w:rsidR="004E6603" w:rsidRDefault="004E6603" w:rsidP="0074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944004"/>
      <w:docPartObj>
        <w:docPartGallery w:val="Page Numbers (Bottom of Page)"/>
        <w:docPartUnique/>
      </w:docPartObj>
    </w:sdtPr>
    <w:sdtEndPr/>
    <w:sdtContent>
      <w:sdt>
        <w:sdtPr>
          <w:id w:val="1728636285"/>
          <w:docPartObj>
            <w:docPartGallery w:val="Page Numbers (Top of Page)"/>
            <w:docPartUnique/>
          </w:docPartObj>
        </w:sdtPr>
        <w:sdtEndPr/>
        <w:sdtContent>
          <w:p w14:paraId="734986E7" w14:textId="6B04C630" w:rsidR="007453E1" w:rsidRDefault="007453E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428798" w14:textId="77777777" w:rsidR="007453E1" w:rsidRDefault="0074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112A" w14:textId="77777777" w:rsidR="004E6603" w:rsidRDefault="004E6603" w:rsidP="007453E1">
      <w:pPr>
        <w:spacing w:after="0" w:line="240" w:lineRule="auto"/>
      </w:pPr>
      <w:r>
        <w:separator/>
      </w:r>
    </w:p>
  </w:footnote>
  <w:footnote w:type="continuationSeparator" w:id="0">
    <w:p w14:paraId="0BF127F3" w14:textId="77777777" w:rsidR="004E6603" w:rsidRDefault="004E6603" w:rsidP="0074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CB"/>
    <w:multiLevelType w:val="multilevel"/>
    <w:tmpl w:val="B8680B86"/>
    <w:lvl w:ilvl="0">
      <w:start w:val="1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B7E12"/>
    <w:multiLevelType w:val="multilevel"/>
    <w:tmpl w:val="A5542C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0278D"/>
    <w:multiLevelType w:val="multilevel"/>
    <w:tmpl w:val="2E443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1461D"/>
    <w:multiLevelType w:val="multilevel"/>
    <w:tmpl w:val="2456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951DB"/>
    <w:multiLevelType w:val="multilevel"/>
    <w:tmpl w:val="54E2C2D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40BD2"/>
    <w:multiLevelType w:val="multilevel"/>
    <w:tmpl w:val="698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23199"/>
    <w:multiLevelType w:val="hybridMultilevel"/>
    <w:tmpl w:val="E54A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F4909"/>
    <w:multiLevelType w:val="multilevel"/>
    <w:tmpl w:val="31E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20433"/>
    <w:multiLevelType w:val="hybridMultilevel"/>
    <w:tmpl w:val="AF5CDB9E"/>
    <w:lvl w:ilvl="0" w:tplc="CE2861FE">
      <w:start w:val="1"/>
      <w:numFmt w:val="decimal"/>
      <w:lvlText w:val="%1."/>
      <w:lvlJc w:val="left"/>
      <w:pPr>
        <w:ind w:left="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81ECF0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996D94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364734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DB4C0F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F5A3B7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6A8F44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D92A52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544179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417C83"/>
    <w:multiLevelType w:val="multilevel"/>
    <w:tmpl w:val="0448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23246"/>
    <w:multiLevelType w:val="multilevel"/>
    <w:tmpl w:val="EC0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0500C"/>
    <w:multiLevelType w:val="multilevel"/>
    <w:tmpl w:val="4AECAD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16EF8"/>
    <w:multiLevelType w:val="hybridMultilevel"/>
    <w:tmpl w:val="B2526A8A"/>
    <w:lvl w:ilvl="0" w:tplc="B8A4DCF6">
      <w:start w:val="1"/>
      <w:numFmt w:val="decimal"/>
      <w:lvlText w:val="%1."/>
      <w:lvlJc w:val="left"/>
      <w:pPr>
        <w:ind w:left="2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DE0DE1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9D60B7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5287B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04222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B3CCAE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666ACC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834EB5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F32F51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851677"/>
    <w:multiLevelType w:val="multilevel"/>
    <w:tmpl w:val="31D4F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97402A"/>
    <w:multiLevelType w:val="multilevel"/>
    <w:tmpl w:val="7458B02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D1A8A"/>
    <w:multiLevelType w:val="multilevel"/>
    <w:tmpl w:val="BC92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D3CC8"/>
    <w:multiLevelType w:val="multilevel"/>
    <w:tmpl w:val="143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50217"/>
    <w:multiLevelType w:val="multilevel"/>
    <w:tmpl w:val="0C009D20"/>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BB27C5"/>
    <w:multiLevelType w:val="multilevel"/>
    <w:tmpl w:val="B64E3E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965BEC"/>
    <w:multiLevelType w:val="multilevel"/>
    <w:tmpl w:val="71F8D6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C1A89"/>
    <w:multiLevelType w:val="multilevel"/>
    <w:tmpl w:val="7D78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B101C"/>
    <w:multiLevelType w:val="multilevel"/>
    <w:tmpl w:val="6AF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E28B9"/>
    <w:multiLevelType w:val="multilevel"/>
    <w:tmpl w:val="C10A14E0"/>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635031">
    <w:abstractNumId w:val="12"/>
  </w:num>
  <w:num w:numId="2" w16cid:durableId="21710964">
    <w:abstractNumId w:val="8"/>
  </w:num>
  <w:num w:numId="3" w16cid:durableId="218513541">
    <w:abstractNumId w:val="20"/>
  </w:num>
  <w:num w:numId="4" w16cid:durableId="116722360">
    <w:abstractNumId w:val="16"/>
  </w:num>
  <w:num w:numId="5" w16cid:durableId="56706197">
    <w:abstractNumId w:val="13"/>
  </w:num>
  <w:num w:numId="6" w16cid:durableId="1096249276">
    <w:abstractNumId w:val="10"/>
  </w:num>
  <w:num w:numId="7" w16cid:durableId="263074813">
    <w:abstractNumId w:val="11"/>
  </w:num>
  <w:num w:numId="8" w16cid:durableId="870804202">
    <w:abstractNumId w:val="7"/>
  </w:num>
  <w:num w:numId="9" w16cid:durableId="306975649">
    <w:abstractNumId w:val="19"/>
  </w:num>
  <w:num w:numId="10" w16cid:durableId="642197109">
    <w:abstractNumId w:val="9"/>
  </w:num>
  <w:num w:numId="11" w16cid:durableId="1289749755">
    <w:abstractNumId w:val="1"/>
  </w:num>
  <w:num w:numId="12" w16cid:durableId="1416626899">
    <w:abstractNumId w:val="2"/>
  </w:num>
  <w:num w:numId="13" w16cid:durableId="820117512">
    <w:abstractNumId w:val="4"/>
  </w:num>
  <w:num w:numId="14" w16cid:durableId="1093864353">
    <w:abstractNumId w:val="15"/>
  </w:num>
  <w:num w:numId="15" w16cid:durableId="942491224">
    <w:abstractNumId w:val="17"/>
  </w:num>
  <w:num w:numId="16" w16cid:durableId="1345396653">
    <w:abstractNumId w:val="21"/>
  </w:num>
  <w:num w:numId="17" w16cid:durableId="1475948664">
    <w:abstractNumId w:val="18"/>
  </w:num>
  <w:num w:numId="18" w16cid:durableId="988094635">
    <w:abstractNumId w:val="3"/>
  </w:num>
  <w:num w:numId="19" w16cid:durableId="747843741">
    <w:abstractNumId w:val="22"/>
  </w:num>
  <w:num w:numId="20" w16cid:durableId="62727430">
    <w:abstractNumId w:val="5"/>
  </w:num>
  <w:num w:numId="21" w16cid:durableId="457452778">
    <w:abstractNumId w:val="0"/>
  </w:num>
  <w:num w:numId="22" w16cid:durableId="574895381">
    <w:abstractNumId w:val="14"/>
  </w:num>
  <w:num w:numId="23" w16cid:durableId="1663314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E8"/>
    <w:rsid w:val="0001091A"/>
    <w:rsid w:val="00051FEC"/>
    <w:rsid w:val="000C3F6A"/>
    <w:rsid w:val="000E50F5"/>
    <w:rsid w:val="00137F86"/>
    <w:rsid w:val="0015259F"/>
    <w:rsid w:val="00181917"/>
    <w:rsid w:val="00234516"/>
    <w:rsid w:val="002A01EB"/>
    <w:rsid w:val="002C2530"/>
    <w:rsid w:val="00315D96"/>
    <w:rsid w:val="003754F6"/>
    <w:rsid w:val="003A2F93"/>
    <w:rsid w:val="003D4471"/>
    <w:rsid w:val="003E2219"/>
    <w:rsid w:val="004A237D"/>
    <w:rsid w:val="004E6603"/>
    <w:rsid w:val="004F3EF0"/>
    <w:rsid w:val="00501685"/>
    <w:rsid w:val="005B6AEE"/>
    <w:rsid w:val="00710ECF"/>
    <w:rsid w:val="0072325F"/>
    <w:rsid w:val="007453E1"/>
    <w:rsid w:val="00772C6B"/>
    <w:rsid w:val="00830ED5"/>
    <w:rsid w:val="00940304"/>
    <w:rsid w:val="009F2A30"/>
    <w:rsid w:val="009F38EB"/>
    <w:rsid w:val="00A61501"/>
    <w:rsid w:val="00A873C3"/>
    <w:rsid w:val="00B02E33"/>
    <w:rsid w:val="00B03560"/>
    <w:rsid w:val="00B751D0"/>
    <w:rsid w:val="00BA687E"/>
    <w:rsid w:val="00BB1C5D"/>
    <w:rsid w:val="00BF34C7"/>
    <w:rsid w:val="00C35CB6"/>
    <w:rsid w:val="00CF63A5"/>
    <w:rsid w:val="00D80572"/>
    <w:rsid w:val="00DF4EE8"/>
    <w:rsid w:val="00E60FDD"/>
    <w:rsid w:val="00EB786A"/>
    <w:rsid w:val="00EF5BFC"/>
    <w:rsid w:val="00F9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444F3AD"/>
  <w15:docId w15:val="{EEB3791A-5829-4444-9D43-51B2F079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157" w:line="259" w:lineRule="auto"/>
      <w:ind w:left="10" w:hanging="10"/>
      <w:outlineLvl w:val="0"/>
    </w:pPr>
    <w:rPr>
      <w:rFonts w:ascii="Garamond" w:eastAsia="Garamond" w:hAnsi="Garamond" w:cs="Garamond"/>
      <w:b/>
      <w:color w:val="000000"/>
    </w:rPr>
  </w:style>
  <w:style w:type="paragraph" w:styleId="Heading3">
    <w:name w:val="heading 3"/>
    <w:basedOn w:val="Normal"/>
    <w:next w:val="Normal"/>
    <w:link w:val="Heading3Char"/>
    <w:uiPriority w:val="9"/>
    <w:semiHidden/>
    <w:unhideWhenUsed/>
    <w:qFormat/>
    <w:rsid w:val="00710ECF"/>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paragraph" w:styleId="ListParagraph">
    <w:name w:val="List Paragraph"/>
    <w:basedOn w:val="Normal"/>
    <w:uiPriority w:val="34"/>
    <w:qFormat/>
    <w:rsid w:val="000E50F5"/>
    <w:pPr>
      <w:ind w:left="720"/>
      <w:contextualSpacing/>
    </w:pPr>
  </w:style>
  <w:style w:type="character" w:customStyle="1" w:styleId="Heading3Char">
    <w:name w:val="Heading 3 Char"/>
    <w:basedOn w:val="DefaultParagraphFont"/>
    <w:link w:val="Heading3"/>
    <w:uiPriority w:val="9"/>
    <w:semiHidden/>
    <w:rsid w:val="00710ECF"/>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74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E1"/>
    <w:rPr>
      <w:rFonts w:ascii="Garamond" w:eastAsia="Garamond" w:hAnsi="Garamond" w:cs="Garamond"/>
      <w:color w:val="000000"/>
    </w:rPr>
  </w:style>
  <w:style w:type="paragraph" w:styleId="Footer">
    <w:name w:val="footer"/>
    <w:basedOn w:val="Normal"/>
    <w:link w:val="FooterChar"/>
    <w:uiPriority w:val="99"/>
    <w:unhideWhenUsed/>
    <w:rsid w:val="0074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E1"/>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1185</Words>
  <Characters>5203</Characters>
  <Application>Microsoft Office Word</Application>
  <DocSecurity>0</DocSecurity>
  <Lines>200</Lines>
  <Paragraphs>101</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Constante</dc:creator>
  <cp:keywords/>
  <cp:lastModifiedBy>Ruben Constante</cp:lastModifiedBy>
  <cp:revision>38</cp:revision>
  <dcterms:created xsi:type="dcterms:W3CDTF">2025-10-21T12:15:00Z</dcterms:created>
  <dcterms:modified xsi:type="dcterms:W3CDTF">2025-12-07T18:04:00Z</dcterms:modified>
</cp:coreProperties>
</file>